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7A" w:rsidRDefault="00A93E04" w:rsidP="00A93E04">
      <w:pPr>
        <w:spacing w:after="0" w:line="240" w:lineRule="auto"/>
        <w:rPr>
          <w:rFonts w:cs="Calibri"/>
          <w:b/>
          <w:color w:val="3B9A00"/>
          <w:sz w:val="44"/>
          <w:szCs w:val="44"/>
        </w:rPr>
      </w:pPr>
      <w:r>
        <w:rPr>
          <w:rFonts w:cs="Calibri"/>
          <w:b/>
          <w:color w:val="3B9A00"/>
          <w:sz w:val="44"/>
          <w:szCs w:val="44"/>
        </w:rPr>
        <w:t xml:space="preserve">Vegan Eggplant </w:t>
      </w:r>
      <w:proofErr w:type="spellStart"/>
      <w:r>
        <w:rPr>
          <w:rFonts w:cs="Calibri"/>
          <w:b/>
          <w:color w:val="3B9A00"/>
          <w:sz w:val="44"/>
          <w:szCs w:val="44"/>
        </w:rPr>
        <w:t>parm</w:t>
      </w:r>
      <w:proofErr w:type="spellEnd"/>
      <w:r>
        <w:rPr>
          <w:rFonts w:cs="Calibri"/>
          <w:b/>
          <w:color w:val="3B9A00"/>
          <w:sz w:val="44"/>
          <w:szCs w:val="44"/>
        </w:rPr>
        <w:t xml:space="preserve"> </w:t>
      </w:r>
    </w:p>
    <w:p w:rsidR="000D327A" w:rsidRPr="009529E3" w:rsidRDefault="00001855" w:rsidP="000D327A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Adapted from</w:t>
      </w:r>
    </w:p>
    <w:p w:rsidR="0022129A" w:rsidRPr="0022129A" w:rsidRDefault="000D327A" w:rsidP="002212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9A">
        <w:rPr>
          <w:rFonts w:ascii="Times New Roman" w:eastAsia="Times New Roman" w:hAnsi="Times New Roman" w:cs="Times New Roman"/>
          <w:b/>
          <w:sz w:val="24"/>
          <w:szCs w:val="24"/>
        </w:rPr>
        <w:t>Process # 2 – Same Day Service</w:t>
      </w:r>
    </w:p>
    <w:p w:rsidR="000D327A" w:rsidRPr="000D327A" w:rsidRDefault="00A93E04" w:rsidP="002212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YIELD: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9A">
        <w:rPr>
          <w:rFonts w:ascii="Times New Roman" w:eastAsia="Times New Roman" w:hAnsi="Times New Roman" w:cs="Times New Roman"/>
          <w:b/>
          <w:sz w:val="24"/>
          <w:szCs w:val="24"/>
        </w:rPr>
        <w:tab/>
        <w:t>100 Servings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341"/>
        <w:gridCol w:w="1257"/>
        <w:gridCol w:w="1692"/>
        <w:gridCol w:w="1278"/>
        <w:gridCol w:w="1980"/>
      </w:tblGrid>
      <w:tr w:rsidR="0022129A" w:rsidTr="00A5068A">
        <w:trPr>
          <w:trHeight w:val="329"/>
        </w:trPr>
        <w:tc>
          <w:tcPr>
            <w:tcW w:w="4341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Ingredients</w:t>
            </w:r>
          </w:p>
        </w:tc>
        <w:tc>
          <w:tcPr>
            <w:tcW w:w="1257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692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1278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</w:tr>
      <w:tr w:rsidR="0022129A" w:rsidTr="00A5068A">
        <w:trPr>
          <w:trHeight w:val="392"/>
        </w:trPr>
        <w:tc>
          <w:tcPr>
            <w:tcW w:w="4341" w:type="dxa"/>
          </w:tcPr>
          <w:p w:rsidR="0022129A" w:rsidRDefault="00A93E04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Eggplant( peel and slice round)(, soak in water and salt for 15 minutes)</w:t>
            </w:r>
          </w:p>
        </w:tc>
        <w:tc>
          <w:tcPr>
            <w:tcW w:w="1257" w:type="dxa"/>
          </w:tcPr>
          <w:p w:rsidR="0022129A" w:rsidRDefault="00C75DDD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93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22129A" w:rsidRDefault="00A93E04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slices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A93E04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All-Purpose</w:t>
            </w:r>
          </w:p>
        </w:tc>
        <w:tc>
          <w:tcPr>
            <w:tcW w:w="1257" w:type="dxa"/>
          </w:tcPr>
          <w:p w:rsidR="0022129A" w:rsidRDefault="00C75DDD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22129A" w:rsidRDefault="00A93E04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pounds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A93E04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Panko</w:t>
            </w:r>
          </w:p>
        </w:tc>
        <w:tc>
          <w:tcPr>
            <w:tcW w:w="1257" w:type="dxa"/>
          </w:tcPr>
          <w:p w:rsidR="0022129A" w:rsidRDefault="00C75DDD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22129A" w:rsidRDefault="00A93E04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pound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A93E04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Milk</w:t>
            </w:r>
          </w:p>
        </w:tc>
        <w:tc>
          <w:tcPr>
            <w:tcW w:w="1257" w:type="dxa"/>
          </w:tcPr>
          <w:p w:rsidR="0022129A" w:rsidRDefault="00C75DDD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A5068A" w:rsidRDefault="00C75DDD" w:rsidP="00A5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93E0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5068A" w:rsidRDefault="00A5068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D16CB5" w:rsidTr="00A5068A">
        <w:trPr>
          <w:trHeight w:val="303"/>
        </w:trPr>
        <w:tc>
          <w:tcPr>
            <w:tcW w:w="4341" w:type="dxa"/>
          </w:tcPr>
          <w:p w:rsidR="00D16CB5" w:rsidRDefault="00A93E04" w:rsidP="001B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Cajun seasoning (Tony </w:t>
            </w:r>
            <w:proofErr w:type="spellStart"/>
            <w:r>
              <w:rPr>
                <w:sz w:val="24"/>
                <w:szCs w:val="24"/>
              </w:rPr>
              <w:t>Cachere’s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:rsidR="00D16CB5" w:rsidRDefault="00C75DDD" w:rsidP="001B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  <w:bookmarkStart w:id="0" w:name="_GoBack"/>
            <w:bookmarkEnd w:id="0"/>
            <w:r w:rsidR="00A93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D16CB5" w:rsidRDefault="00A93E04" w:rsidP="001B2E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</w:t>
            </w:r>
          </w:p>
        </w:tc>
        <w:tc>
          <w:tcPr>
            <w:tcW w:w="1278" w:type="dxa"/>
          </w:tcPr>
          <w:p w:rsidR="00D16CB5" w:rsidRDefault="00D16CB5" w:rsidP="001B2E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16CB5" w:rsidRDefault="00D16CB5" w:rsidP="001B2E2B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2F58AE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for frying</w:t>
            </w:r>
          </w:p>
        </w:tc>
        <w:tc>
          <w:tcPr>
            <w:tcW w:w="1257" w:type="dxa"/>
          </w:tcPr>
          <w:p w:rsidR="0022129A" w:rsidRDefault="002F58AE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2" w:type="dxa"/>
          </w:tcPr>
          <w:p w:rsidR="0022129A" w:rsidRDefault="002F58AE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pound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22129A" w:rsidP="009C588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22129A" w:rsidP="009C588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22129A" w:rsidP="009C588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</w:tbl>
    <w:p w:rsidR="000D327A" w:rsidRPr="009529E3" w:rsidRDefault="0022129A" w:rsidP="0022129A">
      <w:pPr>
        <w:spacing w:after="0"/>
        <w:rPr>
          <w:i/>
          <w:sz w:val="24"/>
          <w:szCs w:val="24"/>
        </w:rPr>
      </w:pPr>
      <w:r w:rsidRPr="00860190">
        <w:rPr>
          <w:i/>
          <w:sz w:val="24"/>
          <w:szCs w:val="24"/>
        </w:rPr>
        <w:t>HACCP - Standard Operating Procedure - Use hand washing procedures before starting recipe.</w:t>
      </w:r>
    </w:p>
    <w:p w:rsidR="0022129A" w:rsidRPr="00D706AD" w:rsidRDefault="00001855" w:rsidP="0022129A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</w:pPr>
      <w:r w:rsidRPr="00001855">
        <w:rPr>
          <w:rFonts w:cs="Calibri"/>
          <w:b/>
          <w:noProof/>
          <w:color w:val="3B9A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6A5C47" wp14:editId="25630236">
            <wp:simplePos x="0" y="0"/>
            <wp:positionH relativeFrom="column">
              <wp:posOffset>4969510</wp:posOffset>
            </wp:positionH>
            <wp:positionV relativeFrom="paragraph">
              <wp:posOffset>136525</wp:posOffset>
            </wp:positionV>
            <wp:extent cx="2137410" cy="2276475"/>
            <wp:effectExtent l="0" t="0" r="0" b="9525"/>
            <wp:wrapSquare wrapText="bothSides"/>
            <wp:docPr id="13" name="Picture 13" descr="https://encrypted-tbn3.gstatic.com/images?q=tbn:ANd9GcS81goOTI21yjin_4eNBwGwmN-_74-FgrCjVbDB0StWKppJiR3fXcPC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81goOTI21yjin_4eNBwGwmN-_74-FgrCjVbDB0StWKppJiR3fXcPCr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9A" w:rsidRPr="00D706AD"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  <w:t>Preparation</w:t>
      </w:r>
    </w:p>
    <w:p w:rsidR="00860190" w:rsidRDefault="00001855" w:rsidP="002F0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60190">
        <w:rPr>
          <w:sz w:val="24"/>
          <w:szCs w:val="24"/>
        </w:rPr>
        <w:t xml:space="preserve"> </w:t>
      </w:r>
      <w:r w:rsidR="002F58AE">
        <w:rPr>
          <w:sz w:val="24"/>
          <w:szCs w:val="24"/>
        </w:rPr>
        <w:t>Use standard breading procedure</w:t>
      </w:r>
    </w:p>
    <w:p w:rsidR="00860190" w:rsidRDefault="002F58AE" w:rsidP="00860190">
      <w:pPr>
        <w:spacing w:after="0"/>
        <w:rPr>
          <w:i/>
          <w:noProof/>
          <w:sz w:val="24"/>
          <w:szCs w:val="24"/>
        </w:rPr>
      </w:pPr>
      <w:r>
        <w:rPr>
          <w:sz w:val="24"/>
          <w:szCs w:val="24"/>
        </w:rPr>
        <w:t xml:space="preserve">2. </w:t>
      </w:r>
      <w:r w:rsidR="0085348B" w:rsidRPr="0085348B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Dust eggplant in flour (add tony cachere’s)</w:t>
      </w:r>
    </w:p>
    <w:p w:rsidR="002F58AE" w:rsidRDefault="002F58AE" w:rsidP="00860190">
      <w:pPr>
        <w:spacing w:after="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3. Dip in soymilk</w:t>
      </w:r>
    </w:p>
    <w:p w:rsidR="002F58AE" w:rsidRDefault="002F58AE" w:rsidP="00860190">
      <w:pPr>
        <w:spacing w:after="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4. Roll and cover well with panko, repeat till all eggplant has 3 coatings</w:t>
      </w:r>
    </w:p>
    <w:p w:rsidR="002F58AE" w:rsidRDefault="002F58AE" w:rsidP="00860190">
      <w:pPr>
        <w:spacing w:after="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5. Deep fry, taste and sprinkle with salt if desired</w:t>
      </w:r>
    </w:p>
    <w:p w:rsidR="002F58AE" w:rsidRDefault="002F58AE" w:rsidP="00860190">
      <w:pPr>
        <w:spacing w:after="0"/>
        <w:rPr>
          <w:sz w:val="24"/>
          <w:szCs w:val="24"/>
        </w:rPr>
      </w:pPr>
      <w:r>
        <w:rPr>
          <w:i/>
          <w:noProof/>
          <w:sz w:val="24"/>
          <w:szCs w:val="24"/>
        </w:rPr>
        <w:t>6. Serve with marinara and vegan mozzrella if desired</w:t>
      </w:r>
    </w:p>
    <w:p w:rsidR="00860190" w:rsidRPr="00860190" w:rsidRDefault="00860190" w:rsidP="002D1BCC">
      <w:pPr>
        <w:spacing w:after="0"/>
        <w:rPr>
          <w:i/>
          <w:sz w:val="24"/>
          <w:szCs w:val="24"/>
        </w:rPr>
      </w:pPr>
      <w:r w:rsidRPr="00860190">
        <w:rPr>
          <w:i/>
          <w:sz w:val="24"/>
          <w:szCs w:val="24"/>
        </w:rPr>
        <w:t>HACCP Critical Control Point: Heat to a temperature of 140°F for 15 seconds.</w:t>
      </w:r>
    </w:p>
    <w:p w:rsidR="00860190" w:rsidRDefault="00860190" w:rsidP="002D1BCC">
      <w:pPr>
        <w:spacing w:after="0"/>
        <w:rPr>
          <w:i/>
          <w:sz w:val="24"/>
          <w:szCs w:val="24"/>
        </w:rPr>
      </w:pPr>
      <w:r w:rsidRPr="00860190">
        <w:rPr>
          <w:i/>
          <w:sz w:val="24"/>
          <w:szCs w:val="24"/>
        </w:rPr>
        <w:t>HACCP Critical Control Point: Hold at interna</w:t>
      </w:r>
      <w:r w:rsidR="009115D3">
        <w:rPr>
          <w:i/>
          <w:sz w:val="24"/>
          <w:szCs w:val="24"/>
        </w:rPr>
        <w:t>l temperature of 135</w:t>
      </w:r>
      <w:r w:rsidRPr="00860190">
        <w:rPr>
          <w:i/>
          <w:sz w:val="24"/>
          <w:szCs w:val="24"/>
        </w:rPr>
        <w:t>°F or above.</w:t>
      </w:r>
    </w:p>
    <w:p w:rsidR="00860190" w:rsidRDefault="00860190" w:rsidP="002D1BC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HACCP Critical C</w:t>
      </w:r>
      <w:r w:rsidR="002D1BCC">
        <w:rPr>
          <w:i/>
          <w:sz w:val="24"/>
          <w:szCs w:val="24"/>
        </w:rPr>
        <w:t xml:space="preserve">ontrol Point: Reheat </w:t>
      </w:r>
      <w:r w:rsidR="002D1BCC">
        <w:rPr>
          <w:sz w:val="24"/>
          <w:szCs w:val="24"/>
        </w:rPr>
        <w:t>leftover produce to 165°F or higher; reheat product only once.</w:t>
      </w:r>
    </w:p>
    <w:p w:rsidR="002D1BCC" w:rsidRDefault="002D1BCC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</w:pPr>
      <w:r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  <w:t>Serving Information</w:t>
      </w:r>
    </w:p>
    <w:p w:rsidR="002D1BCC" w:rsidRDefault="002D1BCC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.</w:t>
      </w:r>
    </w:p>
    <w:p w:rsidR="002D1BCC" w:rsidRDefault="0044575B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br/>
      </w:r>
    </w:p>
    <w:p w:rsidR="002D1BCC" w:rsidRPr="002D1BCC" w:rsidRDefault="002D1BCC" w:rsidP="002D1BCC">
      <w:pPr>
        <w:spacing w:after="0" w:line="240" w:lineRule="auto"/>
        <w:rPr>
          <w:rFonts w:eastAsia="Times New Roman" w:cs="Calibri"/>
          <w:b/>
          <w:bCs/>
          <w:color w:val="F79646" w:themeColor="accent6"/>
          <w:sz w:val="36"/>
          <w:szCs w:val="36"/>
        </w:rPr>
      </w:pPr>
      <w:r w:rsidRPr="002D1BCC">
        <w:rPr>
          <w:rFonts w:eastAsia="Times New Roman" w:cs="Calibri"/>
          <w:b/>
          <w:bCs/>
          <w:color w:val="F79646" w:themeColor="accent6"/>
          <w:sz w:val="36"/>
          <w:szCs w:val="36"/>
        </w:rPr>
        <w:t>Nutrition Information</w:t>
      </w:r>
      <w:r w:rsidR="0044575B">
        <w:rPr>
          <w:rFonts w:eastAsia="Times New Roman" w:cs="Calibri"/>
          <w:b/>
          <w:bCs/>
          <w:color w:val="F79646" w:themeColor="accent6"/>
          <w:sz w:val="36"/>
          <w:szCs w:val="36"/>
        </w:rPr>
        <w:t xml:space="preserve"> </w:t>
      </w:r>
      <w:r w:rsidR="009D7F33" w:rsidRPr="009D7F33">
        <w:rPr>
          <w:rFonts w:eastAsia="Times New Roman" w:cs="Calibri"/>
          <w:bCs/>
          <w:sz w:val="24"/>
          <w:szCs w:val="24"/>
        </w:rPr>
        <w:t>*From USDA Nutrient Database</w:t>
      </w:r>
    </w:p>
    <w:p w:rsidR="00001855" w:rsidRDefault="00001855" w:rsidP="00D9782F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Calories:  Total Fat:   Saturated Fat: </w:t>
      </w:r>
      <w:r w:rsidR="00D9782F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  Carbohydrate</w:t>
      </w:r>
      <w:r w:rsidR="00A75548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:</w:t>
      </w: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  Protein:   Sodium: </w:t>
      </w:r>
    </w:p>
    <w:p w:rsidR="002D1BCC" w:rsidRDefault="00001855" w:rsidP="00D9782F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Vitamin A:     Vitamin C:   Calcium:   Iron:   Folic Acid</w:t>
      </w:r>
      <w:r w:rsidR="001B2E2B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ab/>
      </w:r>
      <w:r w:rsidR="001B2E2B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ab/>
      </w:r>
    </w:p>
    <w:p w:rsidR="00C0616C" w:rsidRPr="002D1BCC" w:rsidRDefault="00C0616C" w:rsidP="00CA446A">
      <w:pPr>
        <w:spacing w:after="0"/>
        <w:rPr>
          <w:sz w:val="24"/>
          <w:szCs w:val="24"/>
        </w:rPr>
      </w:pPr>
    </w:p>
    <w:sectPr w:rsidR="00C0616C" w:rsidRPr="002D1BCC" w:rsidSect="00A6535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67" w:rsidRDefault="00F05C67" w:rsidP="000D327A">
      <w:pPr>
        <w:spacing w:after="0" w:line="240" w:lineRule="auto"/>
      </w:pPr>
      <w:r>
        <w:separator/>
      </w:r>
    </w:p>
  </w:endnote>
  <w:endnote w:type="continuationSeparator" w:id="0">
    <w:p w:rsidR="00F05C67" w:rsidRDefault="00F05C67" w:rsidP="000D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9B" w:rsidRDefault="0034439B" w:rsidP="000D327A">
    <w:pPr>
      <w:pStyle w:val="Footer"/>
      <w:jc w:val="center"/>
    </w:pPr>
    <w:r>
      <w:rPr>
        <w:noProof/>
      </w:rPr>
      <w:drawing>
        <wp:inline distT="0" distB="0" distL="0" distR="0" wp14:anchorId="76CFCE59" wp14:editId="1D2C2F89">
          <wp:extent cx="1171101" cy="711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130" cy="71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67" w:rsidRDefault="00F05C67" w:rsidP="000D327A">
      <w:pPr>
        <w:spacing w:after="0" w:line="240" w:lineRule="auto"/>
      </w:pPr>
      <w:r>
        <w:separator/>
      </w:r>
    </w:p>
  </w:footnote>
  <w:footnote w:type="continuationSeparator" w:id="0">
    <w:p w:rsidR="00F05C67" w:rsidRDefault="00F05C67" w:rsidP="000D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483B"/>
    <w:multiLevelType w:val="hybridMultilevel"/>
    <w:tmpl w:val="7F48899C"/>
    <w:lvl w:ilvl="0" w:tplc="CD4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030E9"/>
    <w:multiLevelType w:val="hybridMultilevel"/>
    <w:tmpl w:val="E7F6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A"/>
    <w:rsid w:val="00000197"/>
    <w:rsid w:val="00001855"/>
    <w:rsid w:val="0003328B"/>
    <w:rsid w:val="000355C2"/>
    <w:rsid w:val="000444C5"/>
    <w:rsid w:val="00045BF4"/>
    <w:rsid w:val="00047E9E"/>
    <w:rsid w:val="000629A6"/>
    <w:rsid w:val="00062DFA"/>
    <w:rsid w:val="000938AB"/>
    <w:rsid w:val="000961D0"/>
    <w:rsid w:val="000A31C7"/>
    <w:rsid w:val="000C5537"/>
    <w:rsid w:val="000D327A"/>
    <w:rsid w:val="001413B0"/>
    <w:rsid w:val="001560F1"/>
    <w:rsid w:val="00157A51"/>
    <w:rsid w:val="00164499"/>
    <w:rsid w:val="001A0AFA"/>
    <w:rsid w:val="001A3FF9"/>
    <w:rsid w:val="001B2E2B"/>
    <w:rsid w:val="001B3780"/>
    <w:rsid w:val="001B58BF"/>
    <w:rsid w:val="001B6230"/>
    <w:rsid w:val="001B6E7A"/>
    <w:rsid w:val="001D3D29"/>
    <w:rsid w:val="001D7110"/>
    <w:rsid w:val="001D7642"/>
    <w:rsid w:val="001E00A7"/>
    <w:rsid w:val="001F01E3"/>
    <w:rsid w:val="001F574D"/>
    <w:rsid w:val="001F5F8A"/>
    <w:rsid w:val="002040BB"/>
    <w:rsid w:val="0021027E"/>
    <w:rsid w:val="0022129A"/>
    <w:rsid w:val="00222D64"/>
    <w:rsid w:val="002313A7"/>
    <w:rsid w:val="002716C6"/>
    <w:rsid w:val="002726DB"/>
    <w:rsid w:val="00277932"/>
    <w:rsid w:val="002A67A8"/>
    <w:rsid w:val="002B4E3F"/>
    <w:rsid w:val="002C7B55"/>
    <w:rsid w:val="002D1BCC"/>
    <w:rsid w:val="002F0109"/>
    <w:rsid w:val="002F58AE"/>
    <w:rsid w:val="00314C6B"/>
    <w:rsid w:val="00325161"/>
    <w:rsid w:val="0033554D"/>
    <w:rsid w:val="0034439B"/>
    <w:rsid w:val="00346D13"/>
    <w:rsid w:val="0037042E"/>
    <w:rsid w:val="00385F10"/>
    <w:rsid w:val="00390B7E"/>
    <w:rsid w:val="00397CAD"/>
    <w:rsid w:val="003A2DDD"/>
    <w:rsid w:val="003E7088"/>
    <w:rsid w:val="00400107"/>
    <w:rsid w:val="00406C15"/>
    <w:rsid w:val="00424884"/>
    <w:rsid w:val="00425547"/>
    <w:rsid w:val="0044575B"/>
    <w:rsid w:val="00445BA7"/>
    <w:rsid w:val="004706E1"/>
    <w:rsid w:val="00475AEB"/>
    <w:rsid w:val="00477F9D"/>
    <w:rsid w:val="004D1461"/>
    <w:rsid w:val="004D2DD0"/>
    <w:rsid w:val="004E1FA4"/>
    <w:rsid w:val="004E5E3D"/>
    <w:rsid w:val="004F312A"/>
    <w:rsid w:val="00500976"/>
    <w:rsid w:val="005267EE"/>
    <w:rsid w:val="005329DA"/>
    <w:rsid w:val="005847CC"/>
    <w:rsid w:val="0059235E"/>
    <w:rsid w:val="005A6989"/>
    <w:rsid w:val="005C77B7"/>
    <w:rsid w:val="0060420B"/>
    <w:rsid w:val="0062139D"/>
    <w:rsid w:val="00632B1D"/>
    <w:rsid w:val="0065334B"/>
    <w:rsid w:val="00674422"/>
    <w:rsid w:val="0068090B"/>
    <w:rsid w:val="006934E6"/>
    <w:rsid w:val="00696996"/>
    <w:rsid w:val="00696EFB"/>
    <w:rsid w:val="0071185B"/>
    <w:rsid w:val="00761076"/>
    <w:rsid w:val="00773B35"/>
    <w:rsid w:val="007A4C47"/>
    <w:rsid w:val="007B5C9D"/>
    <w:rsid w:val="007D7DD8"/>
    <w:rsid w:val="00800786"/>
    <w:rsid w:val="00812B2F"/>
    <w:rsid w:val="0081464A"/>
    <w:rsid w:val="00814ED6"/>
    <w:rsid w:val="00826A19"/>
    <w:rsid w:val="00835219"/>
    <w:rsid w:val="008445F4"/>
    <w:rsid w:val="008525C9"/>
    <w:rsid w:val="0085348B"/>
    <w:rsid w:val="008557C6"/>
    <w:rsid w:val="008557F1"/>
    <w:rsid w:val="00857385"/>
    <w:rsid w:val="00860190"/>
    <w:rsid w:val="008610A5"/>
    <w:rsid w:val="008652F6"/>
    <w:rsid w:val="00867645"/>
    <w:rsid w:val="008A5BF3"/>
    <w:rsid w:val="008B47C9"/>
    <w:rsid w:val="008C50BF"/>
    <w:rsid w:val="008C5EC5"/>
    <w:rsid w:val="008D3C61"/>
    <w:rsid w:val="008E0133"/>
    <w:rsid w:val="008E5CD2"/>
    <w:rsid w:val="009115D3"/>
    <w:rsid w:val="009173FE"/>
    <w:rsid w:val="009306A3"/>
    <w:rsid w:val="009479B0"/>
    <w:rsid w:val="009529E3"/>
    <w:rsid w:val="009779F0"/>
    <w:rsid w:val="009829EC"/>
    <w:rsid w:val="00991522"/>
    <w:rsid w:val="009A468F"/>
    <w:rsid w:val="009C588C"/>
    <w:rsid w:val="009D7F33"/>
    <w:rsid w:val="009E02ED"/>
    <w:rsid w:val="009E0FF8"/>
    <w:rsid w:val="009E4EE4"/>
    <w:rsid w:val="009F02AB"/>
    <w:rsid w:val="009F40CF"/>
    <w:rsid w:val="009F66CD"/>
    <w:rsid w:val="00A01976"/>
    <w:rsid w:val="00A10C27"/>
    <w:rsid w:val="00A138C9"/>
    <w:rsid w:val="00A17BB1"/>
    <w:rsid w:val="00A3462D"/>
    <w:rsid w:val="00A476C8"/>
    <w:rsid w:val="00A5068A"/>
    <w:rsid w:val="00A651D5"/>
    <w:rsid w:val="00A6535E"/>
    <w:rsid w:val="00A7382B"/>
    <w:rsid w:val="00A75548"/>
    <w:rsid w:val="00A93E04"/>
    <w:rsid w:val="00AC05EE"/>
    <w:rsid w:val="00B0357C"/>
    <w:rsid w:val="00B04E0A"/>
    <w:rsid w:val="00B12884"/>
    <w:rsid w:val="00B31879"/>
    <w:rsid w:val="00B332DA"/>
    <w:rsid w:val="00B40DB1"/>
    <w:rsid w:val="00B46077"/>
    <w:rsid w:val="00B57B1C"/>
    <w:rsid w:val="00BA275E"/>
    <w:rsid w:val="00BF097F"/>
    <w:rsid w:val="00C0229B"/>
    <w:rsid w:val="00C0616C"/>
    <w:rsid w:val="00C32933"/>
    <w:rsid w:val="00C44244"/>
    <w:rsid w:val="00C56918"/>
    <w:rsid w:val="00C75DDD"/>
    <w:rsid w:val="00C777F1"/>
    <w:rsid w:val="00C906F0"/>
    <w:rsid w:val="00CA446A"/>
    <w:rsid w:val="00CA535D"/>
    <w:rsid w:val="00CB5A80"/>
    <w:rsid w:val="00CB6B36"/>
    <w:rsid w:val="00CC295A"/>
    <w:rsid w:val="00CD2B97"/>
    <w:rsid w:val="00CE045B"/>
    <w:rsid w:val="00CF4670"/>
    <w:rsid w:val="00D051F2"/>
    <w:rsid w:val="00D16CB5"/>
    <w:rsid w:val="00D713AE"/>
    <w:rsid w:val="00D734EC"/>
    <w:rsid w:val="00D9782F"/>
    <w:rsid w:val="00DB05D9"/>
    <w:rsid w:val="00DC15AF"/>
    <w:rsid w:val="00DD5DB1"/>
    <w:rsid w:val="00DF1BF3"/>
    <w:rsid w:val="00DF7A25"/>
    <w:rsid w:val="00E12A2A"/>
    <w:rsid w:val="00E31000"/>
    <w:rsid w:val="00E371DE"/>
    <w:rsid w:val="00E4127D"/>
    <w:rsid w:val="00E46FEE"/>
    <w:rsid w:val="00E67B63"/>
    <w:rsid w:val="00E86B45"/>
    <w:rsid w:val="00E94898"/>
    <w:rsid w:val="00EA1AD2"/>
    <w:rsid w:val="00ED7D9D"/>
    <w:rsid w:val="00EF4099"/>
    <w:rsid w:val="00F00D8D"/>
    <w:rsid w:val="00F05C67"/>
    <w:rsid w:val="00F075C9"/>
    <w:rsid w:val="00F10470"/>
    <w:rsid w:val="00F136E2"/>
    <w:rsid w:val="00F15581"/>
    <w:rsid w:val="00F24C70"/>
    <w:rsid w:val="00F2635D"/>
    <w:rsid w:val="00F40A42"/>
    <w:rsid w:val="00F41AA1"/>
    <w:rsid w:val="00F4388E"/>
    <w:rsid w:val="00F71BD0"/>
    <w:rsid w:val="00F80DF8"/>
    <w:rsid w:val="00FB07A5"/>
    <w:rsid w:val="00FD6512"/>
    <w:rsid w:val="00FD6546"/>
    <w:rsid w:val="00FE63D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7A"/>
  </w:style>
  <w:style w:type="paragraph" w:styleId="Footer">
    <w:name w:val="footer"/>
    <w:basedOn w:val="Normal"/>
    <w:link w:val="Foot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7A"/>
  </w:style>
  <w:style w:type="paragraph" w:styleId="BalloonText">
    <w:name w:val="Balloon Text"/>
    <w:basedOn w:val="Normal"/>
    <w:link w:val="BalloonTextChar"/>
    <w:uiPriority w:val="99"/>
    <w:semiHidden/>
    <w:unhideWhenUsed/>
    <w:rsid w:val="000D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9A"/>
    <w:rPr>
      <w:b/>
      <w:bCs/>
    </w:rPr>
  </w:style>
  <w:style w:type="paragraph" w:styleId="ListParagraph">
    <w:name w:val="List Paragraph"/>
    <w:basedOn w:val="Normal"/>
    <w:uiPriority w:val="34"/>
    <w:qFormat/>
    <w:rsid w:val="0022129A"/>
    <w:pPr>
      <w:ind w:left="720"/>
      <w:contextualSpacing/>
    </w:pPr>
    <w:rPr>
      <w:rFonts w:ascii="Arial Rounded MT Bold" w:hAnsi="Arial Rounded MT Bold" w:cs="Times New Roman"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A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7A"/>
  </w:style>
  <w:style w:type="paragraph" w:styleId="Footer">
    <w:name w:val="footer"/>
    <w:basedOn w:val="Normal"/>
    <w:link w:val="Foot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7A"/>
  </w:style>
  <w:style w:type="paragraph" w:styleId="BalloonText">
    <w:name w:val="Balloon Text"/>
    <w:basedOn w:val="Normal"/>
    <w:link w:val="BalloonTextChar"/>
    <w:uiPriority w:val="99"/>
    <w:semiHidden/>
    <w:unhideWhenUsed/>
    <w:rsid w:val="000D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9A"/>
    <w:rPr>
      <w:b/>
      <w:bCs/>
    </w:rPr>
  </w:style>
  <w:style w:type="paragraph" w:styleId="ListParagraph">
    <w:name w:val="List Paragraph"/>
    <w:basedOn w:val="Normal"/>
    <w:uiPriority w:val="34"/>
    <w:qFormat/>
    <w:rsid w:val="0022129A"/>
    <w:pPr>
      <w:ind w:left="720"/>
      <w:contextualSpacing/>
    </w:pPr>
    <w:rPr>
      <w:rFonts w:ascii="Arial Rounded MT Bold" w:hAnsi="Arial Rounded MT Bold" w:cs="Times New Roman"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A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Dumas</dc:creator>
  <cp:lastModifiedBy>Wanda White</cp:lastModifiedBy>
  <cp:revision>2</cp:revision>
  <dcterms:created xsi:type="dcterms:W3CDTF">2017-02-15T17:48:00Z</dcterms:created>
  <dcterms:modified xsi:type="dcterms:W3CDTF">2017-02-15T17:48:00Z</dcterms:modified>
</cp:coreProperties>
</file>